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3943E1" w:rsidP="00EA2E2F">
      <w:pPr>
        <w:pStyle w:val="Standard"/>
        <w:widowControl/>
        <w:spacing w:line="315" w:lineRule="atLeast"/>
        <w:ind w:firstLine="0"/>
        <w:jc w:val="right"/>
      </w:pPr>
      <w:proofErr w:type="spellStart"/>
      <w:r>
        <w:rPr>
          <w:rFonts w:ascii="Times New Roman" w:hAnsi="Times New Roman"/>
          <w:spacing w:val="2"/>
          <w:sz w:val="24"/>
          <w:u w:val="single"/>
        </w:rPr>
        <w:t>ш</w:t>
      </w:r>
      <w:proofErr w:type="spellEnd"/>
      <w:r>
        <w:rPr>
          <w:rFonts w:ascii="Times New Roman" w:hAnsi="Times New Roman"/>
          <w:spacing w:val="2"/>
          <w:sz w:val="24"/>
          <w:u w:val="single"/>
        </w:rPr>
        <w:t>. Восточное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39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3943E1" w:rsidRPr="003943E1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</w:t>
      </w:r>
      <w:proofErr w:type="spellStart"/>
      <w:r w:rsidR="003943E1" w:rsidRPr="003943E1">
        <w:rPr>
          <w:rFonts w:ascii="Times New Roman" w:hAnsi="Times New Roman"/>
          <w:sz w:val="24"/>
          <w:szCs w:val="24"/>
          <w:u w:val="single"/>
        </w:rPr>
        <w:t>ш</w:t>
      </w:r>
      <w:proofErr w:type="spellEnd"/>
      <w:r w:rsidR="003943E1" w:rsidRPr="003943E1">
        <w:rPr>
          <w:rFonts w:ascii="Times New Roman" w:hAnsi="Times New Roman"/>
          <w:sz w:val="24"/>
          <w:szCs w:val="24"/>
          <w:u w:val="single"/>
        </w:rPr>
        <w:t>. Восточное, 1/1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3943E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6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61D3" w:rsidRDefault="00CD0C3F" w:rsidP="008E61D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3E1">
              <w:rPr>
                <w:rFonts w:ascii="Times New Roman" w:hAnsi="Times New Roman"/>
                <w:sz w:val="24"/>
                <w:szCs w:val="24"/>
              </w:rPr>
              <w:t xml:space="preserve">письмо </w:t>
            </w:r>
            <w:r w:rsidR="003943E1" w:rsidRPr="00385509">
              <w:rPr>
                <w:rFonts w:ascii="Times New Roman" w:hAnsi="Times New Roman"/>
                <w:spacing w:val="2"/>
                <w:sz w:val="24"/>
              </w:rPr>
              <w:t>Центр</w:t>
            </w:r>
            <w:r w:rsidR="00385509" w:rsidRPr="00385509">
              <w:rPr>
                <w:rFonts w:ascii="Times New Roman" w:hAnsi="Times New Roman"/>
                <w:spacing w:val="2"/>
                <w:sz w:val="24"/>
              </w:rPr>
              <w:t>а</w:t>
            </w:r>
            <w:r w:rsidR="003943E1" w:rsidRPr="00385509">
              <w:rPr>
                <w:rFonts w:ascii="Times New Roman" w:hAnsi="Times New Roman"/>
                <w:spacing w:val="2"/>
                <w:sz w:val="24"/>
              </w:rPr>
              <w:t xml:space="preserve"> экологического проектирования «</w:t>
            </w:r>
            <w:proofErr w:type="spellStart"/>
            <w:r w:rsidR="003943E1" w:rsidRPr="00385509">
              <w:rPr>
                <w:rFonts w:ascii="Times New Roman" w:hAnsi="Times New Roman"/>
                <w:spacing w:val="2"/>
                <w:sz w:val="24"/>
              </w:rPr>
              <w:t>ЭкоСити</w:t>
            </w:r>
            <w:proofErr w:type="spellEnd"/>
            <w:r w:rsidR="003943E1" w:rsidRPr="00385509">
              <w:rPr>
                <w:rFonts w:ascii="Times New Roman" w:hAnsi="Times New Roman"/>
                <w:spacing w:val="2"/>
                <w:sz w:val="24"/>
              </w:rPr>
              <w:t>»</w:t>
            </w:r>
            <w:r w:rsidR="00385509">
              <w:rPr>
                <w:rFonts w:ascii="Times New Roman" w:hAnsi="Times New Roman"/>
                <w:spacing w:val="2"/>
                <w:sz w:val="24"/>
              </w:rPr>
              <w:t xml:space="preserve"> №120 от 16.11.2023 о том, что по результатам расчетов рассеивания загрязнений </w:t>
            </w:r>
            <w:r w:rsidR="00385509">
              <w:rPr>
                <w:rFonts w:ascii="Times New Roman" w:hAnsi="Times New Roman"/>
                <w:spacing w:val="2"/>
                <w:sz w:val="24"/>
              </w:rPr>
              <w:lastRenderedPageBreak/>
              <w:t xml:space="preserve">атмосферного воздуха и результатов акустических расчетов, от возможных источников воздействия производственного комплекса сантехнического оборудования по адресу: РФ, Ростовская обл.,                         г. Батайск, </w:t>
            </w:r>
            <w:proofErr w:type="spellStart"/>
            <w:r w:rsidR="00385509">
              <w:rPr>
                <w:rFonts w:ascii="Times New Roman" w:hAnsi="Times New Roman"/>
                <w:spacing w:val="2"/>
                <w:sz w:val="24"/>
              </w:rPr>
              <w:t>ш</w:t>
            </w:r>
            <w:proofErr w:type="spellEnd"/>
            <w:r w:rsidR="00385509">
              <w:rPr>
                <w:rFonts w:ascii="Times New Roman" w:hAnsi="Times New Roman"/>
                <w:spacing w:val="2"/>
                <w:sz w:val="24"/>
              </w:rPr>
              <w:t>. Восточное, участок 1/1,  установление СЗЗ не требуется</w:t>
            </w:r>
            <w:r w:rsidR="003943E1" w:rsidRPr="00385509">
              <w:rPr>
                <w:rFonts w:ascii="Times New Roman" w:hAnsi="Times New Roman"/>
                <w:spacing w:val="2"/>
                <w:sz w:val="24"/>
              </w:rPr>
              <w:t xml:space="preserve">,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одобрен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3943E1" w:rsidRPr="003943E1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условно разрешенный вид использования земельного участка по </w:t>
            </w:r>
            <w:proofErr w:type="spellStart"/>
            <w:r w:rsidR="003943E1" w:rsidRPr="003943E1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="003943E1" w:rsidRPr="003943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3943E1" w:rsidRPr="003943E1">
              <w:rPr>
                <w:rFonts w:ascii="Times New Roman" w:hAnsi="Times New Roman"/>
                <w:sz w:val="24"/>
                <w:szCs w:val="24"/>
              </w:rPr>
              <w:t>Восточное</w:t>
            </w:r>
            <w:proofErr w:type="gramEnd"/>
            <w:r w:rsidR="003943E1" w:rsidRPr="003943E1">
              <w:rPr>
                <w:rFonts w:ascii="Times New Roman" w:hAnsi="Times New Roman"/>
                <w:sz w:val="24"/>
                <w:szCs w:val="24"/>
              </w:rPr>
              <w:t>, 1/1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</w:t>
            </w:r>
            <w:r w:rsidR="00217662">
              <w:rPr>
                <w:rFonts w:ascii="Times New Roman" w:hAnsi="Times New Roman"/>
                <w:sz w:val="24"/>
                <w:szCs w:val="24"/>
              </w:rPr>
              <w:t>строительная промышленность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5C757D" w:rsidP="00217662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главе Администрации города Батайска предостав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217662" w:rsidRPr="00C45901">
              <w:rPr>
                <w:rFonts w:ascii="Times New Roman" w:hAnsi="Times New Roman"/>
                <w:sz w:val="24"/>
                <w:szCs w:val="24"/>
              </w:rPr>
              <w:t>«</w:t>
            </w:r>
            <w:r w:rsidR="00217662">
              <w:rPr>
                <w:rFonts w:ascii="Times New Roman" w:hAnsi="Times New Roman"/>
                <w:sz w:val="24"/>
                <w:szCs w:val="24"/>
              </w:rPr>
              <w:t>строительная промышленность</w:t>
            </w:r>
            <w:r w:rsidR="00217662" w:rsidRPr="00C45901">
              <w:rPr>
                <w:rFonts w:ascii="Times New Roman" w:hAnsi="Times New Roman"/>
                <w:sz w:val="24"/>
                <w:szCs w:val="24"/>
              </w:rPr>
              <w:t>» для земельного участка с кадастровым номером 61:46:00</w:t>
            </w:r>
            <w:r w:rsidR="00217662">
              <w:rPr>
                <w:rFonts w:ascii="Times New Roman" w:hAnsi="Times New Roman"/>
                <w:sz w:val="24"/>
                <w:szCs w:val="24"/>
              </w:rPr>
              <w:t xml:space="preserve">00000:32 (единое землепользование; кадастровые номера обособленных (условных) участков, входящих в единое землепользование: 61:46:0011101:68, 61:46:0011102:606) </w:t>
            </w:r>
            <w:r w:rsidR="00217662" w:rsidRPr="00C45901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217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7662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</w:t>
            </w:r>
            <w:r w:rsidR="002176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17662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17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Батайск, </w:t>
            </w:r>
            <w:proofErr w:type="spellStart"/>
            <w:r w:rsidR="00217662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spellEnd"/>
            <w:r w:rsidR="00217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217662">
              <w:rPr>
                <w:rFonts w:ascii="Times New Roman" w:hAnsi="Times New Roman"/>
                <w:color w:val="000000"/>
                <w:sz w:val="24"/>
                <w:szCs w:val="24"/>
              </w:rPr>
              <w:t>Восточное</w:t>
            </w:r>
            <w:proofErr w:type="gramEnd"/>
            <w:r w:rsidR="00217662">
              <w:rPr>
                <w:rFonts w:ascii="Times New Roman" w:hAnsi="Times New Roman"/>
                <w:color w:val="000000"/>
                <w:sz w:val="24"/>
                <w:szCs w:val="24"/>
              </w:rPr>
              <w:t>, участок 1/1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217662" w:rsidRPr="00217662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</w:t>
      </w:r>
      <w:proofErr w:type="spellStart"/>
      <w:r w:rsidR="00217662" w:rsidRPr="00217662">
        <w:rPr>
          <w:rFonts w:ascii="Times New Roman" w:hAnsi="Times New Roman"/>
          <w:sz w:val="24"/>
          <w:szCs w:val="24"/>
          <w:u w:val="single"/>
        </w:rPr>
        <w:t>ш</w:t>
      </w:r>
      <w:proofErr w:type="spellEnd"/>
      <w:r w:rsidR="00217662" w:rsidRPr="00217662">
        <w:rPr>
          <w:rFonts w:ascii="Times New Roman" w:hAnsi="Times New Roman"/>
          <w:sz w:val="24"/>
          <w:szCs w:val="24"/>
          <w:u w:val="single"/>
        </w:rPr>
        <w:t>. Восточное, 1/1</w:t>
      </w:r>
      <w:r w:rsidR="008E61D3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37327"/>
    <w:rsid w:val="00141C34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E0AEB"/>
    <w:rsid w:val="001E10C0"/>
    <w:rsid w:val="001F6C3C"/>
    <w:rsid w:val="00201D4D"/>
    <w:rsid w:val="00214E85"/>
    <w:rsid w:val="0021589D"/>
    <w:rsid w:val="00217662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33CF"/>
    <w:rsid w:val="00362F7A"/>
    <w:rsid w:val="00365370"/>
    <w:rsid w:val="0036569C"/>
    <w:rsid w:val="0036701E"/>
    <w:rsid w:val="003740DC"/>
    <w:rsid w:val="00385509"/>
    <w:rsid w:val="00391539"/>
    <w:rsid w:val="003943E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562BD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61D3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A4B3C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4F21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D67F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</cp:revision>
  <cp:lastPrinted>2024-04-03T08:15:00Z</cp:lastPrinted>
  <dcterms:created xsi:type="dcterms:W3CDTF">2024-04-03T09:09:00Z</dcterms:created>
  <dcterms:modified xsi:type="dcterms:W3CDTF">2024-04-08T12:37:00Z</dcterms:modified>
</cp:coreProperties>
</file>